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0E" w:rsidRDefault="009637FA" w:rsidP="00660F61">
      <w:pPr>
        <w:shd w:val="clear" w:color="auto" w:fill="FFFFFF"/>
        <w:spacing w:before="200" w:after="100" w:line="240" w:lineRule="auto"/>
        <w:jc w:val="both"/>
        <w:outlineLvl w:val="2"/>
        <w:rPr>
          <w:rFonts w:ascii="Arial" w:eastAsia="Times New Roman" w:hAnsi="Arial" w:cs="Arial"/>
          <w:b/>
          <w:color w:val="000000"/>
          <w:sz w:val="24"/>
          <w:szCs w:val="24"/>
        </w:rPr>
      </w:pPr>
      <w:r>
        <w:rPr>
          <w:rFonts w:ascii="Arial" w:eastAsia="Times New Roman" w:hAnsi="Arial" w:cs="Arial"/>
          <w:b/>
          <w:color w:val="000000"/>
          <w:sz w:val="24"/>
          <w:szCs w:val="24"/>
        </w:rPr>
        <w:t>ODOT Circular MPO – 2</w:t>
      </w:r>
    </w:p>
    <w:p w:rsidR="009637FA" w:rsidRPr="00B5570E" w:rsidRDefault="009637FA" w:rsidP="00660F61">
      <w:pPr>
        <w:shd w:val="clear" w:color="auto" w:fill="FFFFFF"/>
        <w:spacing w:before="200" w:after="100" w:line="240" w:lineRule="auto"/>
        <w:jc w:val="both"/>
        <w:outlineLvl w:val="2"/>
        <w:rPr>
          <w:rFonts w:ascii="Arial" w:eastAsia="Times New Roman" w:hAnsi="Arial" w:cs="Arial"/>
          <w:b/>
          <w:color w:val="000000"/>
          <w:sz w:val="24"/>
          <w:szCs w:val="24"/>
        </w:rPr>
      </w:pPr>
      <w:r>
        <w:rPr>
          <w:rFonts w:ascii="Arial" w:eastAsia="Times New Roman" w:hAnsi="Arial" w:cs="Arial"/>
          <w:b/>
          <w:color w:val="000000"/>
          <w:sz w:val="24"/>
          <w:szCs w:val="24"/>
        </w:rPr>
        <w:t>Attachment 2.1</w:t>
      </w:r>
    </w:p>
    <w:p w:rsidR="00660F61" w:rsidRPr="00F23ED2" w:rsidRDefault="00660F61" w:rsidP="00660F61">
      <w:pPr>
        <w:shd w:val="clear" w:color="auto" w:fill="FFFFFF"/>
        <w:spacing w:before="200" w:after="100" w:line="240" w:lineRule="auto"/>
        <w:jc w:val="both"/>
        <w:outlineLvl w:val="2"/>
        <w:rPr>
          <w:rFonts w:ascii="Arial" w:eastAsia="Times New Roman" w:hAnsi="Arial" w:cs="Arial"/>
          <w:color w:val="000000"/>
          <w:sz w:val="24"/>
          <w:szCs w:val="24"/>
        </w:rPr>
      </w:pPr>
      <w:r w:rsidRPr="00F23ED2">
        <w:rPr>
          <w:rFonts w:ascii="Arial" w:eastAsia="Times New Roman" w:hAnsi="Arial" w:cs="Arial"/>
          <w:color w:val="000000"/>
          <w:sz w:val="24"/>
          <w:szCs w:val="24"/>
        </w:rPr>
        <w:t>2 CFR PART 200—UNIFORM ADMINISTRATIVE REQUIREMENTS, COST PRINCIPLES, AND AUDIT REQUIREMENTS FOR FEDERAL AWARDS</w:t>
      </w:r>
    </w:p>
    <w:p w:rsidR="00944700" w:rsidRPr="00F23ED2" w:rsidRDefault="00944700" w:rsidP="00660F61">
      <w:pPr>
        <w:jc w:val="both"/>
        <w:rPr>
          <w:rFonts w:ascii="Arial" w:hAnsi="Arial" w:cs="Arial"/>
          <w:sz w:val="24"/>
          <w:szCs w:val="24"/>
        </w:rPr>
      </w:pPr>
    </w:p>
    <w:p w:rsidR="00DB4794" w:rsidRPr="00F23ED2" w:rsidRDefault="00D16EDC" w:rsidP="00660F61">
      <w:pPr>
        <w:jc w:val="both"/>
        <w:rPr>
          <w:rFonts w:ascii="Arial" w:hAnsi="Arial" w:cs="Arial"/>
          <w:sz w:val="24"/>
          <w:szCs w:val="24"/>
        </w:rPr>
      </w:pPr>
      <w:r w:rsidRPr="00F23ED2">
        <w:rPr>
          <w:rFonts w:ascii="Arial" w:hAnsi="Arial" w:cs="Arial"/>
          <w:sz w:val="24"/>
          <w:szCs w:val="24"/>
        </w:rPr>
        <w:t>Appendix VII to Part 200—States and Local Government and Indian Tribe Indirect Cost Proposals</w:t>
      </w:r>
    </w:p>
    <w:p w:rsidR="00660F61" w:rsidRPr="00F23ED2" w:rsidRDefault="00660F61" w:rsidP="00660F61">
      <w:pPr>
        <w:jc w:val="both"/>
        <w:rPr>
          <w:rFonts w:ascii="Arial" w:hAnsi="Arial" w:cs="Arial"/>
          <w:sz w:val="24"/>
          <w:szCs w:val="24"/>
        </w:rPr>
      </w:pPr>
    </w:p>
    <w:p w:rsidR="00660F61" w:rsidRPr="00F23ED2" w:rsidRDefault="00660F61" w:rsidP="00660F61">
      <w:pPr>
        <w:ind w:firstLine="720"/>
        <w:jc w:val="both"/>
        <w:rPr>
          <w:rFonts w:ascii="Arial" w:hAnsi="Arial" w:cs="Arial"/>
          <w:sz w:val="24"/>
          <w:szCs w:val="24"/>
        </w:rPr>
      </w:pPr>
      <w:r w:rsidRPr="00F23ED2">
        <w:rPr>
          <w:rFonts w:ascii="Arial" w:hAnsi="Arial" w:cs="Arial"/>
          <w:sz w:val="24"/>
          <w:szCs w:val="24"/>
        </w:rPr>
        <w:t>No proposal to establish a</w:t>
      </w:r>
      <w:r w:rsidR="00AA4362" w:rsidRPr="00F23ED2">
        <w:rPr>
          <w:rFonts w:ascii="Arial" w:hAnsi="Arial" w:cs="Arial"/>
          <w:sz w:val="24"/>
          <w:szCs w:val="24"/>
        </w:rPr>
        <w:t>n</w:t>
      </w:r>
      <w:r w:rsidRPr="00F23ED2">
        <w:rPr>
          <w:rFonts w:ascii="Arial" w:hAnsi="Arial" w:cs="Arial"/>
          <w:sz w:val="24"/>
          <w:szCs w:val="24"/>
        </w:rPr>
        <w:t xml:space="preserve"> </w:t>
      </w:r>
      <w:r w:rsidR="00AA4362" w:rsidRPr="00F23ED2">
        <w:rPr>
          <w:rFonts w:ascii="Arial" w:hAnsi="Arial" w:cs="Arial"/>
          <w:sz w:val="24"/>
          <w:szCs w:val="24"/>
        </w:rPr>
        <w:t>indirect</w:t>
      </w:r>
      <w:r w:rsidRPr="00F23ED2">
        <w:rPr>
          <w:rFonts w:ascii="Arial" w:hAnsi="Arial" w:cs="Arial"/>
          <w:sz w:val="24"/>
          <w:szCs w:val="24"/>
        </w:rPr>
        <w:t xml:space="preserve"> cost </w:t>
      </w:r>
      <w:r w:rsidR="00944700" w:rsidRPr="00F23ED2">
        <w:rPr>
          <w:rFonts w:ascii="Arial" w:hAnsi="Arial" w:cs="Arial"/>
          <w:sz w:val="24"/>
          <w:szCs w:val="24"/>
        </w:rPr>
        <w:t>rate</w:t>
      </w:r>
      <w:r w:rsidRPr="00F23ED2">
        <w:rPr>
          <w:rFonts w:ascii="Arial" w:hAnsi="Arial" w:cs="Arial"/>
          <w:sz w:val="24"/>
          <w:szCs w:val="24"/>
        </w:rPr>
        <w:t xml:space="preserve"> must be acceptable unless such costs have been certified by the state/local government or Indian Tribe using the Certificate of </w:t>
      </w:r>
      <w:r w:rsidR="00AA4362" w:rsidRPr="00F23ED2">
        <w:rPr>
          <w:rFonts w:ascii="Arial" w:hAnsi="Arial" w:cs="Arial"/>
          <w:sz w:val="24"/>
          <w:szCs w:val="24"/>
        </w:rPr>
        <w:t>Indirect Costs</w:t>
      </w:r>
      <w:r w:rsidRPr="00F23ED2">
        <w:rPr>
          <w:rFonts w:ascii="Arial" w:hAnsi="Arial" w:cs="Arial"/>
          <w:sz w:val="24"/>
          <w:szCs w:val="24"/>
        </w:rPr>
        <w:t xml:space="preserve"> set forth in section </w:t>
      </w:r>
      <w:r w:rsidR="00AA4362" w:rsidRPr="00F23ED2">
        <w:rPr>
          <w:rFonts w:ascii="Arial" w:hAnsi="Arial" w:cs="Arial"/>
          <w:sz w:val="24"/>
          <w:szCs w:val="24"/>
        </w:rPr>
        <w:t>3</w:t>
      </w:r>
      <w:r w:rsidRPr="00F23ED2">
        <w:rPr>
          <w:rFonts w:ascii="Arial" w:hAnsi="Arial" w:cs="Arial"/>
          <w:sz w:val="24"/>
          <w:szCs w:val="24"/>
        </w:rPr>
        <w:t xml:space="preserve"> of this appendix. </w:t>
      </w:r>
      <w:r w:rsidRPr="00F23ED2">
        <w:rPr>
          <w:rFonts w:ascii="Arial" w:hAnsi="Arial" w:cs="Arial"/>
          <w:color w:val="FF0000"/>
          <w:sz w:val="24"/>
          <w:szCs w:val="24"/>
        </w:rPr>
        <w:t>The certificate must be signed on behalf of the organization by an individual at a level no lower than vice president or chief financial officer for the organization.</w:t>
      </w:r>
    </w:p>
    <w:p w:rsidR="00D16EDC" w:rsidRPr="00F23ED2" w:rsidRDefault="00D16EDC" w:rsidP="00660F61">
      <w:pPr>
        <w:ind w:firstLine="720"/>
        <w:jc w:val="both"/>
        <w:rPr>
          <w:rFonts w:ascii="Arial" w:hAnsi="Arial" w:cs="Arial"/>
          <w:sz w:val="24"/>
          <w:szCs w:val="24"/>
        </w:rPr>
      </w:pPr>
      <w:r w:rsidRPr="00F23ED2">
        <w:rPr>
          <w:rFonts w:ascii="Arial" w:hAnsi="Arial" w:cs="Arial"/>
          <w:sz w:val="24"/>
          <w:szCs w:val="24"/>
        </w:rPr>
        <w:t>3. Required certification.</w:t>
      </w:r>
      <w:r w:rsidR="00660F61" w:rsidRPr="00F23ED2">
        <w:rPr>
          <w:rFonts w:ascii="Arial" w:hAnsi="Arial" w:cs="Arial"/>
          <w:sz w:val="24"/>
          <w:szCs w:val="24"/>
        </w:rPr>
        <w:t xml:space="preserve"> </w:t>
      </w:r>
      <w:r w:rsidRPr="00F23ED2">
        <w:rPr>
          <w:rFonts w:ascii="Arial" w:hAnsi="Arial" w:cs="Arial"/>
          <w:sz w:val="24"/>
          <w:szCs w:val="24"/>
        </w:rPr>
        <w:t>Each indirect cost rate proposal must be accompanied by a certification in the following form:</w:t>
      </w:r>
    </w:p>
    <w:p w:rsidR="00660F61" w:rsidRPr="00F23ED2" w:rsidRDefault="00660F61" w:rsidP="00660F61">
      <w:pPr>
        <w:ind w:firstLine="720"/>
        <w:jc w:val="both"/>
        <w:rPr>
          <w:rFonts w:ascii="Arial" w:hAnsi="Arial" w:cs="Arial"/>
          <w:sz w:val="24"/>
          <w:szCs w:val="24"/>
        </w:rPr>
      </w:pPr>
    </w:p>
    <w:p w:rsidR="00660F61" w:rsidRPr="00F23ED2" w:rsidRDefault="00660F61" w:rsidP="00660F61">
      <w:pPr>
        <w:jc w:val="both"/>
        <w:rPr>
          <w:rFonts w:ascii="Arial" w:eastAsia="Times New Roman" w:hAnsi="Arial" w:cs="Arial"/>
          <w:color w:val="FF0000"/>
          <w:sz w:val="24"/>
          <w:szCs w:val="24"/>
        </w:rPr>
      </w:pPr>
      <w:r w:rsidRPr="00F23ED2">
        <w:rPr>
          <w:rFonts w:ascii="Arial" w:eastAsia="Times New Roman" w:hAnsi="Arial" w:cs="Arial"/>
          <w:color w:val="FF0000"/>
          <w:sz w:val="24"/>
          <w:szCs w:val="24"/>
        </w:rPr>
        <w:t xml:space="preserve">ODOT Note: It is our </w:t>
      </w:r>
      <w:r w:rsidR="00570E9B">
        <w:rPr>
          <w:rFonts w:ascii="Arial" w:eastAsia="Times New Roman" w:hAnsi="Arial" w:cs="Arial"/>
          <w:color w:val="FF0000"/>
          <w:sz w:val="24"/>
          <w:szCs w:val="24"/>
        </w:rPr>
        <w:t>preference</w:t>
      </w:r>
      <w:r w:rsidRPr="00F23ED2">
        <w:rPr>
          <w:rFonts w:ascii="Arial" w:eastAsia="Times New Roman" w:hAnsi="Arial" w:cs="Arial"/>
          <w:color w:val="FF0000"/>
          <w:sz w:val="24"/>
          <w:szCs w:val="24"/>
        </w:rPr>
        <w:t xml:space="preserve"> that all </w:t>
      </w:r>
      <w:r w:rsidR="00570E9B">
        <w:rPr>
          <w:rFonts w:ascii="Arial" w:eastAsia="Times New Roman" w:hAnsi="Arial" w:cs="Arial"/>
          <w:color w:val="FF0000"/>
          <w:sz w:val="24"/>
          <w:szCs w:val="24"/>
        </w:rPr>
        <w:t>c</w:t>
      </w:r>
      <w:r w:rsidRPr="00F23ED2">
        <w:rPr>
          <w:rFonts w:ascii="Arial" w:eastAsia="Times New Roman" w:hAnsi="Arial" w:cs="Arial"/>
          <w:color w:val="FF0000"/>
          <w:sz w:val="24"/>
          <w:szCs w:val="24"/>
        </w:rPr>
        <w:t>ertifications of this nature be printed on the official letterhead station</w:t>
      </w:r>
      <w:r w:rsidR="00D859F9">
        <w:rPr>
          <w:rFonts w:ascii="Arial" w:eastAsia="Times New Roman" w:hAnsi="Arial" w:cs="Arial"/>
          <w:color w:val="FF0000"/>
          <w:sz w:val="24"/>
          <w:szCs w:val="24"/>
        </w:rPr>
        <w:t>e</w:t>
      </w:r>
      <w:bookmarkStart w:id="0" w:name="_GoBack"/>
      <w:bookmarkEnd w:id="0"/>
      <w:r w:rsidRPr="00F23ED2">
        <w:rPr>
          <w:rFonts w:ascii="Arial" w:eastAsia="Times New Roman" w:hAnsi="Arial" w:cs="Arial"/>
          <w:color w:val="FF0000"/>
          <w:sz w:val="24"/>
          <w:szCs w:val="24"/>
        </w:rPr>
        <w:t>ry of the subrecipient agency.</w:t>
      </w:r>
    </w:p>
    <w:p w:rsidR="00660F61" w:rsidRPr="00F23ED2" w:rsidRDefault="00660F61">
      <w:pPr>
        <w:rPr>
          <w:rFonts w:ascii="Arial" w:hAnsi="Arial" w:cs="Arial"/>
          <w:sz w:val="24"/>
          <w:szCs w:val="24"/>
        </w:rPr>
      </w:pPr>
      <w:r w:rsidRPr="00F23ED2">
        <w:rPr>
          <w:rFonts w:ascii="Arial" w:hAnsi="Arial" w:cs="Arial"/>
          <w:sz w:val="24"/>
          <w:szCs w:val="24"/>
        </w:rPr>
        <w:br w:type="page"/>
      </w:r>
    </w:p>
    <w:p w:rsidR="00B5570E" w:rsidRDefault="00B5570E" w:rsidP="00660F61">
      <w:pPr>
        <w:jc w:val="center"/>
        <w:rPr>
          <w:rFonts w:ascii="Arial" w:hAnsi="Arial" w:cs="Arial"/>
          <w:sz w:val="32"/>
          <w:szCs w:val="32"/>
        </w:rPr>
      </w:pPr>
    </w:p>
    <w:p w:rsidR="00B5570E" w:rsidRDefault="00B5570E" w:rsidP="00660F61">
      <w:pPr>
        <w:jc w:val="center"/>
        <w:rPr>
          <w:rFonts w:ascii="Arial" w:hAnsi="Arial" w:cs="Arial"/>
          <w:sz w:val="32"/>
          <w:szCs w:val="32"/>
        </w:rPr>
      </w:pPr>
    </w:p>
    <w:p w:rsidR="00B5570E" w:rsidRDefault="00B5570E" w:rsidP="00660F61">
      <w:pPr>
        <w:jc w:val="center"/>
        <w:rPr>
          <w:rFonts w:ascii="Arial" w:hAnsi="Arial" w:cs="Arial"/>
          <w:sz w:val="32"/>
          <w:szCs w:val="32"/>
        </w:rPr>
      </w:pPr>
    </w:p>
    <w:p w:rsidR="00B5570E" w:rsidRDefault="00B5570E" w:rsidP="00660F61">
      <w:pPr>
        <w:jc w:val="center"/>
        <w:rPr>
          <w:rFonts w:ascii="Arial" w:hAnsi="Arial" w:cs="Arial"/>
          <w:sz w:val="32"/>
          <w:szCs w:val="32"/>
        </w:rPr>
      </w:pPr>
    </w:p>
    <w:p w:rsidR="00D16EDC" w:rsidRPr="00660F61" w:rsidRDefault="00D16EDC" w:rsidP="00660F61">
      <w:pPr>
        <w:jc w:val="center"/>
        <w:rPr>
          <w:rFonts w:ascii="Arial" w:hAnsi="Arial" w:cs="Arial"/>
          <w:sz w:val="32"/>
          <w:szCs w:val="32"/>
        </w:rPr>
      </w:pPr>
      <w:r w:rsidRPr="00660F61">
        <w:rPr>
          <w:rFonts w:ascii="Arial" w:hAnsi="Arial" w:cs="Arial"/>
          <w:sz w:val="32"/>
          <w:szCs w:val="32"/>
        </w:rPr>
        <w:t>Certificate of Indirect Costs</w:t>
      </w:r>
    </w:p>
    <w:p w:rsidR="00D16EDC" w:rsidRPr="00660F61" w:rsidRDefault="00D16EDC" w:rsidP="00AA4362">
      <w:pPr>
        <w:jc w:val="both"/>
        <w:rPr>
          <w:rFonts w:ascii="Arial" w:hAnsi="Arial" w:cs="Arial"/>
        </w:rPr>
      </w:pPr>
    </w:p>
    <w:p w:rsidR="00D16EDC" w:rsidRPr="00B5570E" w:rsidRDefault="00D16EDC" w:rsidP="00B5570E">
      <w:pPr>
        <w:ind w:firstLine="360"/>
        <w:jc w:val="both"/>
        <w:rPr>
          <w:rFonts w:ascii="Arial" w:hAnsi="Arial" w:cs="Arial"/>
          <w:sz w:val="20"/>
          <w:szCs w:val="20"/>
        </w:rPr>
      </w:pPr>
      <w:r w:rsidRPr="00B5570E">
        <w:rPr>
          <w:rFonts w:ascii="Arial" w:hAnsi="Arial" w:cs="Arial"/>
          <w:sz w:val="20"/>
          <w:szCs w:val="20"/>
        </w:rPr>
        <w:t>This is to certify that I have reviewed the indirect cost rate proposal submitted herewith and to the best of my knowledge and belief:</w:t>
      </w:r>
    </w:p>
    <w:p w:rsidR="00D16EDC" w:rsidRPr="00B5570E" w:rsidRDefault="00D16EDC" w:rsidP="00B5570E">
      <w:pPr>
        <w:ind w:firstLine="360"/>
        <w:jc w:val="both"/>
        <w:rPr>
          <w:rFonts w:ascii="Arial" w:hAnsi="Arial" w:cs="Arial"/>
          <w:sz w:val="20"/>
          <w:szCs w:val="20"/>
        </w:rPr>
      </w:pPr>
      <w:r w:rsidRPr="00B5570E">
        <w:rPr>
          <w:rFonts w:ascii="Arial" w:hAnsi="Arial" w:cs="Arial"/>
          <w:sz w:val="20"/>
          <w:szCs w:val="20"/>
        </w:rPr>
        <w:t xml:space="preserve">(1) All costs included in this proposal </w:t>
      </w:r>
      <w:r w:rsidRPr="00B5570E">
        <w:rPr>
          <w:rFonts w:ascii="Arial" w:hAnsi="Arial" w:cs="Arial"/>
          <w:sz w:val="20"/>
          <w:szCs w:val="20"/>
          <w:highlight w:val="yellow"/>
        </w:rPr>
        <w:t>[identify date]</w:t>
      </w:r>
      <w:r w:rsidRPr="00B5570E">
        <w:rPr>
          <w:rFonts w:ascii="Arial" w:hAnsi="Arial" w:cs="Arial"/>
          <w:sz w:val="20"/>
          <w:szCs w:val="20"/>
        </w:rPr>
        <w:t xml:space="preserve"> to establish billing or final indirect costs rates for </w:t>
      </w:r>
      <w:r w:rsidRPr="00B5570E">
        <w:rPr>
          <w:rFonts w:ascii="Arial" w:hAnsi="Arial" w:cs="Arial"/>
          <w:sz w:val="20"/>
          <w:szCs w:val="20"/>
          <w:highlight w:val="yellow"/>
        </w:rPr>
        <w:t>[identify period covered by rate]</w:t>
      </w:r>
      <w:r w:rsidRPr="00B5570E">
        <w:rPr>
          <w:rFonts w:ascii="Arial" w:hAnsi="Arial" w:cs="Arial"/>
          <w:sz w:val="20"/>
          <w:szCs w:val="20"/>
        </w:rPr>
        <w:t xml:space="preserve"> are allowable in accordance with the requirements of the Federal award(s) to which they apply and the provisions of </w:t>
      </w:r>
      <w:r w:rsidR="00F23ED2" w:rsidRPr="00B5570E">
        <w:rPr>
          <w:rFonts w:ascii="Arial" w:eastAsia="Times New Roman" w:hAnsi="Arial" w:cs="Arial"/>
          <w:color w:val="000000"/>
          <w:sz w:val="20"/>
          <w:szCs w:val="20"/>
        </w:rPr>
        <w:t>Subpart E—Cost Principles of Part 200</w:t>
      </w:r>
      <w:r w:rsidRPr="00B5570E">
        <w:rPr>
          <w:rFonts w:ascii="Arial" w:hAnsi="Arial" w:cs="Arial"/>
          <w:sz w:val="20"/>
          <w:szCs w:val="20"/>
        </w:rPr>
        <w:t>. Unallowable costs have been adjusted for in allocating costs as indicated in the indirect cost proposal</w:t>
      </w:r>
    </w:p>
    <w:p w:rsidR="00D16EDC" w:rsidRPr="00B5570E" w:rsidRDefault="00D16EDC" w:rsidP="00B5570E">
      <w:pPr>
        <w:ind w:firstLine="360"/>
        <w:jc w:val="both"/>
        <w:rPr>
          <w:rFonts w:ascii="Arial" w:hAnsi="Arial" w:cs="Arial"/>
          <w:sz w:val="20"/>
          <w:szCs w:val="20"/>
        </w:rPr>
      </w:pPr>
      <w:r w:rsidRPr="00B5570E">
        <w:rPr>
          <w:rFonts w:ascii="Arial" w:hAnsi="Arial" w:cs="Arial"/>
          <w:sz w:val="20"/>
          <w:szCs w:val="20"/>
        </w:rPr>
        <w:t>(2) All costs included in this proposal are properly allocable to Federal awards on the basis of a beneficial or causal relationship between the expenses incurred and the agreements to which they are allocated in accordance with applicable requirements. Further, the same costs that have been treated as indirect costs have not been claimed as direct costs. Similar types of costs have been accounted for consistently and the Federal government will be notified of any accounting changes that would affect the predetermined rate.</w:t>
      </w:r>
    </w:p>
    <w:p w:rsidR="00D16EDC" w:rsidRPr="00B5570E" w:rsidRDefault="00D16EDC" w:rsidP="00B5570E">
      <w:pPr>
        <w:ind w:firstLine="360"/>
        <w:jc w:val="both"/>
        <w:rPr>
          <w:rFonts w:ascii="Arial" w:hAnsi="Arial" w:cs="Arial"/>
          <w:sz w:val="20"/>
          <w:szCs w:val="20"/>
        </w:rPr>
      </w:pPr>
      <w:r w:rsidRPr="00B5570E">
        <w:rPr>
          <w:rFonts w:ascii="Arial" w:hAnsi="Arial" w:cs="Arial"/>
          <w:sz w:val="20"/>
          <w:szCs w:val="20"/>
        </w:rPr>
        <w:t>I declare that the foregoing is true and correct.</w:t>
      </w:r>
    </w:p>
    <w:p w:rsidR="00D16EDC" w:rsidRPr="00AA4362" w:rsidRDefault="00D16EDC" w:rsidP="00D16EDC">
      <w:pPr>
        <w:rPr>
          <w:rFonts w:ascii="Arial" w:hAnsi="Arial" w:cs="Arial"/>
          <w:sz w:val="24"/>
          <w:szCs w:val="24"/>
        </w:rPr>
      </w:pPr>
    </w:p>
    <w:p w:rsidR="00D16EDC" w:rsidRPr="00AA4362" w:rsidRDefault="00D16EDC" w:rsidP="00944700">
      <w:pPr>
        <w:tabs>
          <w:tab w:val="left" w:pos="2880"/>
        </w:tabs>
        <w:rPr>
          <w:rFonts w:ascii="Arial" w:hAnsi="Arial" w:cs="Arial"/>
          <w:sz w:val="24"/>
          <w:szCs w:val="24"/>
        </w:rPr>
      </w:pPr>
      <w:r w:rsidRPr="00B5570E">
        <w:rPr>
          <w:rFonts w:ascii="Arial" w:hAnsi="Arial" w:cs="Arial"/>
          <w:sz w:val="20"/>
          <w:szCs w:val="20"/>
        </w:rPr>
        <w:t>Governmental Unit:</w:t>
      </w:r>
      <w:r w:rsidR="00F23ED2">
        <w:rPr>
          <w:rFonts w:ascii="Arial" w:hAnsi="Arial" w:cs="Arial"/>
          <w:sz w:val="24"/>
          <w:szCs w:val="24"/>
        </w:rPr>
        <w:tab/>
      </w:r>
      <w:r w:rsidR="00F23ED2" w:rsidRPr="007C32B8">
        <w:rPr>
          <w:rFonts w:ascii="Arial" w:eastAsia="Times New Roman" w:hAnsi="Arial" w:cs="Arial"/>
          <w:color w:val="000000"/>
          <w:sz w:val="24"/>
          <w:szCs w:val="24"/>
          <w:shd w:val="clear" w:color="auto" w:fill="FFFFFF"/>
        </w:rPr>
        <w:t>_______________________________________________</w:t>
      </w:r>
    </w:p>
    <w:p w:rsidR="00D16EDC" w:rsidRPr="00AA4362" w:rsidRDefault="00D16EDC" w:rsidP="00944700">
      <w:pPr>
        <w:tabs>
          <w:tab w:val="left" w:pos="2880"/>
        </w:tabs>
        <w:rPr>
          <w:rFonts w:ascii="Arial" w:hAnsi="Arial" w:cs="Arial"/>
          <w:sz w:val="24"/>
          <w:szCs w:val="24"/>
        </w:rPr>
      </w:pPr>
      <w:r w:rsidRPr="00B5570E">
        <w:rPr>
          <w:rFonts w:ascii="Arial" w:hAnsi="Arial" w:cs="Arial"/>
          <w:sz w:val="20"/>
          <w:szCs w:val="20"/>
        </w:rPr>
        <w:t>Signature:</w:t>
      </w:r>
      <w:r w:rsidR="00F23ED2">
        <w:rPr>
          <w:rFonts w:ascii="Arial" w:hAnsi="Arial" w:cs="Arial"/>
          <w:sz w:val="24"/>
          <w:szCs w:val="24"/>
        </w:rPr>
        <w:tab/>
      </w:r>
      <w:r w:rsidR="00F23ED2" w:rsidRPr="007C32B8">
        <w:rPr>
          <w:rFonts w:ascii="Arial" w:eastAsia="Times New Roman" w:hAnsi="Arial" w:cs="Arial"/>
          <w:color w:val="000000"/>
          <w:sz w:val="24"/>
          <w:szCs w:val="24"/>
          <w:shd w:val="clear" w:color="auto" w:fill="FFFFFF"/>
        </w:rPr>
        <w:t>_______________________________________________</w:t>
      </w:r>
    </w:p>
    <w:p w:rsidR="00D16EDC" w:rsidRPr="00AA4362" w:rsidRDefault="00D16EDC" w:rsidP="00944700">
      <w:pPr>
        <w:tabs>
          <w:tab w:val="left" w:pos="2880"/>
        </w:tabs>
        <w:rPr>
          <w:rFonts w:ascii="Arial" w:hAnsi="Arial" w:cs="Arial"/>
          <w:sz w:val="24"/>
          <w:szCs w:val="24"/>
        </w:rPr>
      </w:pPr>
      <w:r w:rsidRPr="00B5570E">
        <w:rPr>
          <w:rFonts w:ascii="Arial" w:hAnsi="Arial" w:cs="Arial"/>
          <w:sz w:val="20"/>
          <w:szCs w:val="20"/>
        </w:rPr>
        <w:t>Name of Official:</w:t>
      </w:r>
      <w:r w:rsidR="00F23ED2">
        <w:rPr>
          <w:rFonts w:ascii="Arial" w:hAnsi="Arial" w:cs="Arial"/>
          <w:sz w:val="24"/>
          <w:szCs w:val="24"/>
        </w:rPr>
        <w:tab/>
      </w:r>
      <w:r w:rsidR="00F23ED2" w:rsidRPr="007C32B8">
        <w:rPr>
          <w:rFonts w:ascii="Arial" w:eastAsia="Times New Roman" w:hAnsi="Arial" w:cs="Arial"/>
          <w:color w:val="000000"/>
          <w:sz w:val="24"/>
          <w:szCs w:val="24"/>
          <w:shd w:val="clear" w:color="auto" w:fill="FFFFFF"/>
        </w:rPr>
        <w:t>_______________________________________________</w:t>
      </w:r>
    </w:p>
    <w:p w:rsidR="00D16EDC" w:rsidRPr="00AA4362" w:rsidRDefault="00D16EDC" w:rsidP="00944700">
      <w:pPr>
        <w:tabs>
          <w:tab w:val="left" w:pos="2880"/>
        </w:tabs>
        <w:rPr>
          <w:rFonts w:ascii="Arial" w:hAnsi="Arial" w:cs="Arial"/>
          <w:sz w:val="24"/>
          <w:szCs w:val="24"/>
        </w:rPr>
      </w:pPr>
      <w:r w:rsidRPr="00B5570E">
        <w:rPr>
          <w:rFonts w:ascii="Arial" w:hAnsi="Arial" w:cs="Arial"/>
          <w:sz w:val="20"/>
          <w:szCs w:val="20"/>
        </w:rPr>
        <w:t>Title:</w:t>
      </w:r>
      <w:r w:rsidR="00F23ED2">
        <w:rPr>
          <w:rFonts w:ascii="Arial" w:hAnsi="Arial" w:cs="Arial"/>
          <w:sz w:val="24"/>
          <w:szCs w:val="24"/>
        </w:rPr>
        <w:tab/>
      </w:r>
      <w:r w:rsidR="00F23ED2" w:rsidRPr="007C32B8">
        <w:rPr>
          <w:rFonts w:ascii="Arial" w:eastAsia="Times New Roman" w:hAnsi="Arial" w:cs="Arial"/>
          <w:color w:val="000000"/>
          <w:sz w:val="24"/>
          <w:szCs w:val="24"/>
          <w:shd w:val="clear" w:color="auto" w:fill="FFFFFF"/>
        </w:rPr>
        <w:t>_______________________________________________</w:t>
      </w:r>
    </w:p>
    <w:p w:rsidR="00D16EDC" w:rsidRPr="00AA4362" w:rsidRDefault="00D16EDC" w:rsidP="00944700">
      <w:pPr>
        <w:tabs>
          <w:tab w:val="left" w:pos="2880"/>
        </w:tabs>
        <w:rPr>
          <w:rFonts w:ascii="Arial" w:hAnsi="Arial" w:cs="Arial"/>
          <w:sz w:val="24"/>
          <w:szCs w:val="24"/>
        </w:rPr>
      </w:pPr>
      <w:r w:rsidRPr="00B5570E">
        <w:rPr>
          <w:rFonts w:ascii="Arial" w:hAnsi="Arial" w:cs="Arial"/>
          <w:sz w:val="20"/>
          <w:szCs w:val="20"/>
        </w:rPr>
        <w:t>Date of Execution:</w:t>
      </w:r>
      <w:r w:rsidR="00F23ED2">
        <w:rPr>
          <w:rFonts w:ascii="Arial" w:hAnsi="Arial" w:cs="Arial"/>
          <w:sz w:val="24"/>
          <w:szCs w:val="24"/>
        </w:rPr>
        <w:tab/>
      </w:r>
      <w:r w:rsidR="00F23ED2" w:rsidRPr="007C32B8">
        <w:rPr>
          <w:rFonts w:ascii="Arial" w:eastAsia="Times New Roman" w:hAnsi="Arial" w:cs="Arial"/>
          <w:color w:val="000000"/>
          <w:sz w:val="24"/>
          <w:szCs w:val="24"/>
          <w:shd w:val="clear" w:color="auto" w:fill="FFFFFF"/>
        </w:rPr>
        <w:t>_______________________________________________</w:t>
      </w:r>
    </w:p>
    <w:sectPr w:rsidR="00D16EDC" w:rsidRPr="00AA4362" w:rsidSect="00B5570E">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50" w:rsidRDefault="00161E50" w:rsidP="00B5570E">
      <w:pPr>
        <w:spacing w:after="0" w:line="240" w:lineRule="auto"/>
      </w:pPr>
      <w:r>
        <w:separator/>
      </w:r>
    </w:p>
  </w:endnote>
  <w:endnote w:type="continuationSeparator" w:id="0">
    <w:p w:rsidR="00161E50" w:rsidRDefault="00161E50" w:rsidP="00B5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70E" w:rsidRPr="00353592" w:rsidRDefault="00353592" w:rsidP="00353592">
    <w:pPr>
      <w:pStyle w:val="Foote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Attachment 2.1 MPO CERTIFICATE OF INDIRECT COSTS.docx</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50" w:rsidRDefault="00161E50" w:rsidP="00B5570E">
      <w:pPr>
        <w:spacing w:after="0" w:line="240" w:lineRule="auto"/>
      </w:pPr>
      <w:r>
        <w:separator/>
      </w:r>
    </w:p>
  </w:footnote>
  <w:footnote w:type="continuationSeparator" w:id="0">
    <w:p w:rsidR="00161E50" w:rsidRDefault="00161E50" w:rsidP="00B55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DC"/>
    <w:rsid w:val="00161E50"/>
    <w:rsid w:val="00353592"/>
    <w:rsid w:val="00570E9B"/>
    <w:rsid w:val="00660F61"/>
    <w:rsid w:val="00944700"/>
    <w:rsid w:val="009637FA"/>
    <w:rsid w:val="00AA4362"/>
    <w:rsid w:val="00B5570E"/>
    <w:rsid w:val="00D16EDC"/>
    <w:rsid w:val="00D859F9"/>
    <w:rsid w:val="00DB4794"/>
    <w:rsid w:val="00F23ED2"/>
    <w:rsid w:val="00F3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82557-2A34-4FC7-9EAB-35CD71B3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0E"/>
  </w:style>
  <w:style w:type="paragraph" w:styleId="Footer">
    <w:name w:val="footer"/>
    <w:basedOn w:val="Normal"/>
    <w:link w:val="FooterChar"/>
    <w:uiPriority w:val="99"/>
    <w:unhideWhenUsed/>
    <w:rsid w:val="00B55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119FDAAC7C448BB84360ABF31AD6B" ma:contentTypeVersion="9" ma:contentTypeDescription="Create a new document." ma:contentTypeScope="" ma:versionID="33dfdac6e1a3e49e7c7d55185065dcbd">
  <xsd:schema xmlns:xsd="http://www.w3.org/2001/XMLSchema" xmlns:xs="http://www.w3.org/2001/XMLSchema" xmlns:p="http://schemas.microsoft.com/office/2006/metadata/properties" xmlns:ns2="cdf5cfbf-cf86-4eb7-ac31-a9fd0075546e" targetNamespace="http://schemas.microsoft.com/office/2006/metadata/properties" ma:root="true" ma:fieldsID="5769d7150f2363f74b93521d7e0a0866"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CB15F-E5D2-4855-9C18-22946403BFE8}"/>
</file>

<file path=customXml/itemProps2.xml><?xml version="1.0" encoding="utf-8"?>
<ds:datastoreItem xmlns:ds="http://schemas.openxmlformats.org/officeDocument/2006/customXml" ds:itemID="{61BA7306-EB69-409F-A1CF-7811DCDD6E64}"/>
</file>

<file path=customXml/itemProps3.xml><?xml version="1.0" encoding="utf-8"?>
<ds:datastoreItem xmlns:ds="http://schemas.openxmlformats.org/officeDocument/2006/customXml" ds:itemID="{89F5E195-E050-4232-BA34-EE3EA998487D}"/>
</file>

<file path=docProps/app.xml><?xml version="1.0" encoding="utf-8"?>
<Properties xmlns="http://schemas.openxmlformats.org/officeDocument/2006/extended-properties" xmlns:vt="http://schemas.openxmlformats.org/officeDocument/2006/docPropsVTypes">
  <Template>Normal.dotm</Template>
  <TotalTime>20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2.1: Sample Certificate of Indirect Costs</dc:title>
  <dc:creator>Michael Miller</dc:creator>
  <cp:lastModifiedBy>Michael Miller</cp:lastModifiedBy>
  <cp:revision>9</cp:revision>
  <dcterms:created xsi:type="dcterms:W3CDTF">2014-05-27T20:07:00Z</dcterms:created>
  <dcterms:modified xsi:type="dcterms:W3CDTF">2014-10-20T13:30:00Z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0x010100411119FDAAC7C448BB84360ABF31AD6B</vt:lpwstr>
  </property>
</Properties>
</file>